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BC" w:rsidRDefault="00A156BC" w:rsidP="00A156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BC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  <w:r w:rsidR="007329E3">
        <w:rPr>
          <w:rFonts w:ascii="Times New Roman" w:hAnsi="Times New Roman" w:cs="Times New Roman"/>
          <w:b/>
          <w:sz w:val="24"/>
          <w:szCs w:val="24"/>
        </w:rPr>
        <w:t>по правилам дорожного движения</w:t>
      </w:r>
    </w:p>
    <w:p w:rsid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329E3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Причины детского дорожно-транспортного травматизма.</w:t>
      </w:r>
    </w:p>
    <w:p w:rsidR="007329E3" w:rsidRPr="007329E3" w:rsidRDefault="007329E3" w:rsidP="007329E3">
      <w:pPr>
        <w:numPr>
          <w:ilvl w:val="0"/>
          <w:numId w:val="1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Неумение наблюдать.</w:t>
      </w:r>
    </w:p>
    <w:p w:rsidR="007329E3" w:rsidRPr="007329E3" w:rsidRDefault="007329E3" w:rsidP="007329E3">
      <w:pPr>
        <w:numPr>
          <w:ilvl w:val="0"/>
          <w:numId w:val="1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Невнимательность.</w:t>
      </w:r>
    </w:p>
    <w:p w:rsidR="007329E3" w:rsidRPr="007329E3" w:rsidRDefault="007329E3" w:rsidP="007329E3">
      <w:pPr>
        <w:numPr>
          <w:ilvl w:val="0"/>
          <w:numId w:val="1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Недостаточный надзор взрослых за поведением детей.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Рекомендации по обучению детей ПДД.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выходе из дома.</w:t>
      </w:r>
    </w:p>
    <w:p w:rsidR="007329E3" w:rsidRPr="007329E3" w:rsidRDefault="007329E3" w:rsidP="007329E3">
      <w:pPr>
        <w:shd w:val="clear" w:color="auto" w:fill="FFFCCC"/>
        <w:spacing w:after="24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Если у подъезда дома возможно движение, сразу обратите внимание ребенка, нет ли приближающегося транспорта. Если у подъезда стоят транспортные средства или растут деревья, приостановите свое движение и оглядитесь – нет ли опасности.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движении по тротуару.</w:t>
      </w:r>
    </w:p>
    <w:p w:rsidR="007329E3" w:rsidRPr="007329E3" w:rsidRDefault="007329E3" w:rsidP="007329E3">
      <w:pPr>
        <w:numPr>
          <w:ilvl w:val="0"/>
          <w:numId w:val="2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Придерживайтесь правой стороны.</w:t>
      </w:r>
    </w:p>
    <w:p w:rsidR="007329E3" w:rsidRPr="007329E3" w:rsidRDefault="007329E3" w:rsidP="007329E3">
      <w:pPr>
        <w:numPr>
          <w:ilvl w:val="0"/>
          <w:numId w:val="2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Взрослый должен находиться со стороны проезжей части.</w:t>
      </w:r>
    </w:p>
    <w:p w:rsidR="007329E3" w:rsidRPr="007329E3" w:rsidRDefault="007329E3" w:rsidP="007329E3">
      <w:pPr>
        <w:numPr>
          <w:ilvl w:val="0"/>
          <w:numId w:val="2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Если тротуар находится рядом с дорогой, родители должны держать ребенка за руку.</w:t>
      </w:r>
    </w:p>
    <w:p w:rsidR="007329E3" w:rsidRPr="007329E3" w:rsidRDefault="007329E3" w:rsidP="007329E3">
      <w:pPr>
        <w:numPr>
          <w:ilvl w:val="0"/>
          <w:numId w:val="2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Приучите ребенка, идя по тротуару, внимательно наблюдать за выездом машин со двора.</w:t>
      </w:r>
    </w:p>
    <w:p w:rsidR="007329E3" w:rsidRPr="007329E3" w:rsidRDefault="007329E3" w:rsidP="007329E3">
      <w:pPr>
        <w:numPr>
          <w:ilvl w:val="0"/>
          <w:numId w:val="2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приучайте детей выходить на проезжую часть, коляски и санки везите только по тротуару.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Готовясь перейти дорогу</w:t>
      </w:r>
    </w:p>
    <w:p w:rsidR="007329E3" w:rsidRPr="007329E3" w:rsidRDefault="007329E3" w:rsidP="007329E3">
      <w:pPr>
        <w:numPr>
          <w:ilvl w:val="0"/>
          <w:numId w:val="3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Остановитесь, осмотрите проезжую часть.</w:t>
      </w:r>
    </w:p>
    <w:p w:rsidR="007329E3" w:rsidRPr="007329E3" w:rsidRDefault="007329E3" w:rsidP="007329E3">
      <w:pPr>
        <w:numPr>
          <w:ilvl w:val="0"/>
          <w:numId w:val="3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Развивайте у ребенка наблюдательность за дорогой.</w:t>
      </w:r>
    </w:p>
    <w:p w:rsidR="007329E3" w:rsidRPr="007329E3" w:rsidRDefault="007329E3" w:rsidP="007329E3">
      <w:pPr>
        <w:numPr>
          <w:ilvl w:val="0"/>
          <w:numId w:val="3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7329E3" w:rsidRPr="007329E3" w:rsidRDefault="007329E3" w:rsidP="007329E3">
      <w:pPr>
        <w:numPr>
          <w:ilvl w:val="0"/>
          <w:numId w:val="3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7329E3" w:rsidRPr="007329E3" w:rsidRDefault="007329E3" w:rsidP="007329E3">
      <w:pPr>
        <w:numPr>
          <w:ilvl w:val="0"/>
          <w:numId w:val="3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стойте с ребенком на краю тротуара.</w:t>
      </w:r>
    </w:p>
    <w:p w:rsidR="007329E3" w:rsidRPr="007329E3" w:rsidRDefault="007329E3" w:rsidP="007329E3">
      <w:pPr>
        <w:numPr>
          <w:ilvl w:val="0"/>
          <w:numId w:val="3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Обратите внимание ребенка на транспортное средство, готовящееся к повороту, расскажите о сигналах указателей поворота у машин.</w:t>
      </w:r>
    </w:p>
    <w:p w:rsidR="007329E3" w:rsidRPr="007329E3" w:rsidRDefault="007329E3" w:rsidP="007329E3">
      <w:pPr>
        <w:numPr>
          <w:ilvl w:val="0"/>
          <w:numId w:val="3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Покажите, как транспортное средство останавливается у перехода, как оно движется по инерции.</w:t>
      </w:r>
    </w:p>
    <w:p w:rsidR="007329E3" w:rsidRPr="007329E3" w:rsidRDefault="007329E3" w:rsidP="007329E3">
      <w:pPr>
        <w:shd w:val="clear" w:color="auto" w:fill="FFFCCC"/>
        <w:spacing w:after="24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переходе проезжей части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Переходите дорогу только по пешеходному переходу или на перекрестке.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Идите только на зеленый сигнал светофора, даже если нет машин.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Выходя на проезжую часть, прекращайте разговоры.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спешите, не бегите, переходите дорогу размеренно.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переходите улицу под углом, объясните ребенку, что так хуже видно дорогу.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выходите на проезжую часть с ребенком из-за транспорта или кустов, не осмотрев предварительно улицу.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торопитесь перейти дорогу, если на другой стороне вы увидели друзей, нужный автобус, приучите ребенка, что это опасно.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При переходе по нерегулируемому перекрестку учите ребенка внимательно следить за началом движения транспорта.</w:t>
      </w:r>
    </w:p>
    <w:p w:rsidR="007329E3" w:rsidRPr="007329E3" w:rsidRDefault="007329E3" w:rsidP="007329E3">
      <w:pPr>
        <w:numPr>
          <w:ilvl w:val="0"/>
          <w:numId w:val="4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Объясните ребенку, что даже на дороге, где мало машин, переходить надо осторожно, так как машина может выехать со двора, из переулка.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посадке и высадке из транспорта</w:t>
      </w:r>
    </w:p>
    <w:p w:rsidR="007329E3" w:rsidRPr="007329E3" w:rsidRDefault="007329E3" w:rsidP="007329E3">
      <w:pPr>
        <w:numPr>
          <w:ilvl w:val="0"/>
          <w:numId w:val="5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Выходите первыми, впереди ребенка, иначе ребенок может упасть, выбежать на проезжую часть.</w:t>
      </w:r>
    </w:p>
    <w:p w:rsidR="007329E3" w:rsidRPr="007329E3" w:rsidRDefault="007329E3" w:rsidP="007329E3">
      <w:pPr>
        <w:numPr>
          <w:ilvl w:val="0"/>
          <w:numId w:val="5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Подходите для посадки к двери только после полной остановки.</w:t>
      </w:r>
    </w:p>
    <w:p w:rsidR="007329E3" w:rsidRPr="007329E3" w:rsidRDefault="007329E3" w:rsidP="007329E3">
      <w:pPr>
        <w:numPr>
          <w:ilvl w:val="0"/>
          <w:numId w:val="5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lastRenderedPageBreak/>
        <w:t>Не садитесь в транспорт в последний момент (может прищемить дверями).</w:t>
      </w:r>
    </w:p>
    <w:p w:rsidR="007329E3" w:rsidRPr="007329E3" w:rsidRDefault="007329E3" w:rsidP="007329E3">
      <w:pPr>
        <w:numPr>
          <w:ilvl w:val="0"/>
          <w:numId w:val="5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Приучите ребенка быть внимательным в зоне остановки – это опасное место (плохой обзор дороги, пассажиры могут вытолкнуть ребенка на дорогу).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ожидании транспорта</w:t>
      </w:r>
    </w:p>
    <w:p w:rsidR="007329E3" w:rsidRPr="007329E3" w:rsidRDefault="007329E3" w:rsidP="007329E3">
      <w:pPr>
        <w:numPr>
          <w:ilvl w:val="0"/>
          <w:numId w:val="6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Стойте только на посадочных площадках, на тротуаре или обочине.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Рекомендации по формированию навыков поведения на улицах</w:t>
      </w:r>
    </w:p>
    <w:p w:rsidR="007329E3" w:rsidRPr="007329E3" w:rsidRDefault="007329E3" w:rsidP="007329E3">
      <w:pPr>
        <w:numPr>
          <w:ilvl w:val="0"/>
          <w:numId w:val="7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Навык переключения на улицу: подходя к дороге, остановитесь, осмотрите улицу в обоих направлениях.</w:t>
      </w:r>
    </w:p>
    <w:p w:rsidR="007329E3" w:rsidRPr="007329E3" w:rsidRDefault="007329E3" w:rsidP="007329E3">
      <w:pPr>
        <w:numPr>
          <w:ilvl w:val="0"/>
          <w:numId w:val="7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Навык спокойного, уверенного поведения на улице: уходя из дома, не опаздывайте, выходите заблаговременно, чтобы при спокойной ходьбе иметь запас времени.</w:t>
      </w:r>
    </w:p>
    <w:p w:rsidR="007329E3" w:rsidRPr="007329E3" w:rsidRDefault="007329E3" w:rsidP="007329E3">
      <w:pPr>
        <w:numPr>
          <w:ilvl w:val="0"/>
          <w:numId w:val="7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Навык переключения на самоконтроль: умение следить за своим поведением формируется ежедневно под руководством родителей.</w:t>
      </w:r>
    </w:p>
    <w:p w:rsidR="007329E3" w:rsidRPr="007329E3" w:rsidRDefault="007329E3" w:rsidP="007329E3">
      <w:pPr>
        <w:numPr>
          <w:ilvl w:val="0"/>
          <w:numId w:val="7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Навык предвидения опасности: ребенок должен видеть своими глазами, что за разными предметами на улице часто скрывается опасность.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Важно чтобы родители были примером для детей в соблюдении правил дорожного движения.</w:t>
      </w:r>
    </w:p>
    <w:p w:rsidR="007329E3" w:rsidRPr="007329E3" w:rsidRDefault="007329E3" w:rsidP="007329E3">
      <w:pPr>
        <w:numPr>
          <w:ilvl w:val="0"/>
          <w:numId w:val="8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спешите, переходите дорогу размеренным шагом.</w:t>
      </w:r>
    </w:p>
    <w:p w:rsidR="007329E3" w:rsidRPr="007329E3" w:rsidRDefault="007329E3" w:rsidP="007329E3">
      <w:pPr>
        <w:numPr>
          <w:ilvl w:val="0"/>
          <w:numId w:val="8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Выходя на проезжую часть дороги, прекратите разговаривать — ребенок должен привыкнуть, что при переходе дороги нужно сосредоточиться.</w:t>
      </w:r>
    </w:p>
    <w:p w:rsidR="007329E3" w:rsidRPr="007329E3" w:rsidRDefault="007329E3" w:rsidP="007329E3">
      <w:pPr>
        <w:numPr>
          <w:ilvl w:val="0"/>
          <w:numId w:val="8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переходите дорогу на красный или желтый сигнал светофора.</w:t>
      </w:r>
    </w:p>
    <w:p w:rsidR="007329E3" w:rsidRPr="007329E3" w:rsidRDefault="007329E3" w:rsidP="007329E3">
      <w:pPr>
        <w:numPr>
          <w:ilvl w:val="0"/>
          <w:numId w:val="8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Переходите дорогу только в местах, обозначенных дорожным знаком «Пешеходный переход».</w:t>
      </w:r>
    </w:p>
    <w:p w:rsidR="007329E3" w:rsidRPr="007329E3" w:rsidRDefault="007329E3" w:rsidP="007329E3">
      <w:pPr>
        <w:numPr>
          <w:ilvl w:val="0"/>
          <w:numId w:val="8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Из автобуса, троллейбуса, трамвая, такси выходите первыми. В противном случае ребенок может упасть или побежать на проезжую часть дороги.</w:t>
      </w:r>
    </w:p>
    <w:p w:rsidR="007329E3" w:rsidRPr="007329E3" w:rsidRDefault="007329E3" w:rsidP="007329E3">
      <w:pPr>
        <w:numPr>
          <w:ilvl w:val="0"/>
          <w:numId w:val="8"/>
        </w:numPr>
        <w:shd w:val="clear" w:color="auto" w:fill="FFFCCC"/>
        <w:spacing w:after="0" w:line="240" w:lineRule="auto"/>
        <w:ind w:left="360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 выходите с ребенком из-за машины, кустов, не осмотрев предварительно дороги, — это типичная ошибка, и нельзя допускать, чтобы дети ее повторяли.</w:t>
      </w:r>
    </w:p>
    <w:p w:rsidR="007329E3" w:rsidRPr="007329E3" w:rsidRDefault="007329E3" w:rsidP="007329E3">
      <w:pPr>
        <w:shd w:val="clear" w:color="auto" w:fill="FFFCCC"/>
        <w:spacing w:after="240" w:line="240" w:lineRule="auto"/>
        <w:jc w:val="center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</w:t>
      </w:r>
    </w:p>
    <w:p w:rsidR="007329E3" w:rsidRPr="007329E3" w:rsidRDefault="007329E3" w:rsidP="007329E3">
      <w:pPr>
        <w:shd w:val="clear" w:color="auto" w:fill="FFFCCC"/>
        <w:spacing w:after="0" w:line="240" w:lineRule="auto"/>
        <w:jc w:val="center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Безопасные шаги</w:t>
      </w:r>
    </w:p>
    <w:p w:rsidR="007329E3" w:rsidRPr="007329E3" w:rsidRDefault="007329E3" w:rsidP="007329E3">
      <w:pPr>
        <w:shd w:val="clear" w:color="auto" w:fill="FFFCCC"/>
        <w:spacing w:after="0" w:line="240" w:lineRule="auto"/>
        <w:jc w:val="center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 пути к безопасности на дороге</w:t>
      </w:r>
    </w:p>
    <w:p w:rsidR="007329E3" w:rsidRPr="007329E3" w:rsidRDefault="007329E3" w:rsidP="007329E3">
      <w:pPr>
        <w:shd w:val="clear" w:color="auto" w:fill="FFFCCC"/>
        <w:spacing w:after="240" w:line="240" w:lineRule="auto"/>
        <w:jc w:val="center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I. Что должны знать родители о своем ребенке?</w:t>
      </w:r>
    </w:p>
    <w:p w:rsidR="007329E3" w:rsidRPr="007329E3" w:rsidRDefault="007329E3" w:rsidP="007329E3">
      <w:pPr>
        <w:shd w:val="clear" w:color="auto" w:fill="FFFCCC"/>
        <w:spacing w:after="24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3-4 года 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ребенок может отличить движущуюся машину от стоя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softHyphen/>
        <w:t xml:space="preserve">щей, но он уверен, что машина </w:t>
      </w:r>
      <w:proofErr w:type="gramStart"/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останавливается  мгновенно</w:t>
      </w:r>
      <w:proofErr w:type="gramEnd"/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6 лет</w:t>
      </w:r>
      <w:r w:rsidRPr="007329E3">
        <w:rPr>
          <w:rFonts w:ascii="Open Sans Light" w:eastAsia="Times New Roman" w:hAnsi="Open Sans Ligh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боковым зрением он видит примерно 2/3 того, что видят взрослые; не умеет определить, что движется быстрее: вело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softHyphen/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от  незначительного</w:t>
      </w:r>
      <w:proofErr w:type="gramEnd"/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7 лет</w:t>
      </w:r>
      <w:r w:rsidRPr="007329E3">
        <w:rPr>
          <w:rFonts w:ascii="Open Sans Light" w:eastAsia="Times New Roman" w:hAnsi="Open Sans Ligh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более уверенно отличает правую сторону дороги </w:t>
      </w:r>
      <w:proofErr w:type="gramStart"/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от  левой</w:t>
      </w:r>
      <w:proofErr w:type="gramEnd"/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.</w:t>
      </w:r>
    </w:p>
    <w:p w:rsidR="007329E3" w:rsidRPr="007329E3" w:rsidRDefault="007329E3" w:rsidP="007329E3">
      <w:pPr>
        <w:shd w:val="clear" w:color="auto" w:fill="FFFCCC"/>
        <w:spacing w:after="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7329E3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8 лет</w:t>
      </w:r>
      <w:r w:rsidRPr="007329E3">
        <w:rPr>
          <w:rFonts w:ascii="Open Sans Light" w:eastAsia="Times New Roman" w:hAnsi="Open Sans Ligh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может мгновенно отреагировать на оклик и т. п.; име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softHyphen/>
        <w:t>ет опыт пешеходного передвижения на дороге; активно осваивает основные навыки езды на велосипеде (умение объезжать препят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softHyphen/>
        <w:t>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</w:t>
      </w:r>
      <w:r w:rsidRPr="007329E3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softHyphen/>
        <w:t>казаться от начатого действия (ступив на проезжую часть, вновь вернуться на тротуар).</w:t>
      </w:r>
    </w:p>
    <w:p w:rsidR="00DA31E0" w:rsidRPr="00A156BC" w:rsidRDefault="00DA31E0" w:rsidP="0073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31E0" w:rsidRPr="00A1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76DF3"/>
    <w:multiLevelType w:val="multilevel"/>
    <w:tmpl w:val="B92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F7EB2"/>
    <w:multiLevelType w:val="multilevel"/>
    <w:tmpl w:val="6C1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D0399"/>
    <w:multiLevelType w:val="multilevel"/>
    <w:tmpl w:val="5A3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C272D"/>
    <w:multiLevelType w:val="multilevel"/>
    <w:tmpl w:val="4F0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159DD"/>
    <w:multiLevelType w:val="multilevel"/>
    <w:tmpl w:val="901E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35AB6"/>
    <w:multiLevelType w:val="multilevel"/>
    <w:tmpl w:val="6E9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3567E"/>
    <w:multiLevelType w:val="multilevel"/>
    <w:tmpl w:val="B66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D4CC0"/>
    <w:multiLevelType w:val="multilevel"/>
    <w:tmpl w:val="2F5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BC"/>
    <w:rsid w:val="004804BC"/>
    <w:rsid w:val="007329E3"/>
    <w:rsid w:val="00A156BC"/>
    <w:rsid w:val="00D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B20D-9B28-4A2E-8AAA-E7749E7C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Пользователь</cp:lastModifiedBy>
  <cp:revision>2</cp:revision>
  <dcterms:created xsi:type="dcterms:W3CDTF">2023-04-25T04:31:00Z</dcterms:created>
  <dcterms:modified xsi:type="dcterms:W3CDTF">2023-04-25T04:31:00Z</dcterms:modified>
</cp:coreProperties>
</file>